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仿宋_GB2312" w:hAnsi="Times New Roman" w:eastAsia="仿宋_GB2312" w:cs="Times New Roman"/>
          <w:sz w:val="30"/>
          <w:szCs w:val="30"/>
        </w:rPr>
      </w:pPr>
      <w:r>
        <w:rPr>
          <w:rFonts w:hint="eastAsia" w:ascii="宋体" w:hAnsi="宋体" w:cs="宋体"/>
          <w:sz w:val="30"/>
          <w:szCs w:val="30"/>
        </w:rPr>
        <w:t>附件</w:t>
      </w:r>
      <w:r>
        <w:rPr>
          <w:rFonts w:ascii="宋体" w:hAnsi="宋体" w:cs="宋体"/>
          <w:sz w:val="30"/>
          <w:szCs w:val="30"/>
        </w:rPr>
        <w:t>3</w:t>
      </w:r>
    </w:p>
    <w:p>
      <w:pPr>
        <w:spacing w:line="440" w:lineRule="exact"/>
        <w:ind w:left="420"/>
        <w:jc w:val="center"/>
        <w:rPr>
          <w:rFonts w:ascii="宋体" w:cs="Times New Roman"/>
          <w:b/>
          <w:bCs/>
          <w:sz w:val="32"/>
          <w:szCs w:val="32"/>
        </w:rPr>
      </w:pPr>
      <w:r>
        <w:rPr>
          <w:rFonts w:hint="eastAsia" w:ascii="宋体" w:hAnsi="宋体" w:cs="宋体"/>
          <w:b/>
          <w:bCs/>
          <w:sz w:val="32"/>
          <w:szCs w:val="32"/>
        </w:rPr>
        <w:t>浙江理工大学新生研讨课建设项目申报表</w:t>
      </w:r>
    </w:p>
    <w:p>
      <w:pPr>
        <w:wordWrap w:val="0"/>
        <w:spacing w:line="440" w:lineRule="exact"/>
        <w:ind w:left="420"/>
        <w:jc w:val="center"/>
        <w:rPr>
          <w:rFonts w:ascii="宋体" w:cs="Times New Roman"/>
          <w:sz w:val="24"/>
          <w:szCs w:val="24"/>
        </w:rPr>
      </w:pPr>
      <w:r>
        <w:rPr>
          <w:rFonts w:ascii="宋体" w:hAnsi="宋体" w:cs="宋体"/>
          <w:sz w:val="18"/>
          <w:szCs w:val="18"/>
        </w:rPr>
        <w:t xml:space="preserve">                                                            </w:t>
      </w:r>
      <w:r>
        <w:rPr>
          <w:rFonts w:hint="eastAsia" w:ascii="宋体" w:hAnsi="宋体" w:cs="宋体"/>
          <w:sz w:val="24"/>
          <w:szCs w:val="24"/>
        </w:rPr>
        <w:t>填表时间：</w:t>
      </w:r>
      <w:r>
        <w:rPr>
          <w:rFonts w:ascii="宋体" w:hAnsi="宋体" w:cs="宋体"/>
          <w:sz w:val="24"/>
          <w:szCs w:val="24"/>
        </w:rPr>
        <w:t xml:space="preserve">  </w:t>
      </w: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bl>
      <w:tblPr>
        <w:tblStyle w:val="5"/>
        <w:tblW w:w="8715" w:type="dxa"/>
        <w:tblInd w:w="-106" w:type="dxa"/>
        <w:tblLayout w:type="fixed"/>
        <w:tblCellMar>
          <w:top w:w="0" w:type="dxa"/>
          <w:left w:w="108" w:type="dxa"/>
          <w:bottom w:w="0" w:type="dxa"/>
          <w:right w:w="108" w:type="dxa"/>
        </w:tblCellMar>
      </w:tblPr>
      <w:tblGrid>
        <w:gridCol w:w="745"/>
        <w:gridCol w:w="1005"/>
        <w:gridCol w:w="4425"/>
        <w:gridCol w:w="1365"/>
        <w:gridCol w:w="1175"/>
      </w:tblGrid>
      <w:tr>
        <w:tblPrEx>
          <w:tblLayout w:type="fixed"/>
          <w:tblCellMar>
            <w:top w:w="0" w:type="dxa"/>
            <w:left w:w="108" w:type="dxa"/>
            <w:bottom w:w="0" w:type="dxa"/>
            <w:right w:w="108" w:type="dxa"/>
          </w:tblCellMar>
        </w:tblPrEx>
        <w:trPr>
          <w:cantSplit/>
          <w:trHeight w:val="288" w:hRule="atLeast"/>
        </w:trPr>
        <w:tc>
          <w:tcPr>
            <w:tcW w:w="1750" w:type="dxa"/>
            <w:gridSpan w:val="2"/>
            <w:tcBorders>
              <w:top w:val="single" w:color="auto" w:sz="4" w:space="0"/>
              <w:left w:val="single" w:color="auto" w:sz="4" w:space="0"/>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课程名称</w:t>
            </w:r>
          </w:p>
        </w:tc>
        <w:tc>
          <w:tcPr>
            <w:tcW w:w="442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c>
          <w:tcPr>
            <w:tcW w:w="136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学</w:t>
            </w:r>
            <w:r>
              <w:rPr>
                <w:rFonts w:ascii="宋体" w:hAnsi="宋体" w:cs="宋体"/>
                <w:b/>
                <w:bCs/>
                <w:sz w:val="24"/>
                <w:szCs w:val="24"/>
              </w:rPr>
              <w:t xml:space="preserve">    </w:t>
            </w:r>
            <w:r>
              <w:rPr>
                <w:rFonts w:hint="eastAsia" w:ascii="宋体" w:hAnsi="宋体" w:cs="宋体"/>
                <w:b/>
                <w:bCs/>
                <w:sz w:val="24"/>
                <w:szCs w:val="24"/>
              </w:rPr>
              <w:t>分</w:t>
            </w:r>
          </w:p>
        </w:tc>
        <w:tc>
          <w:tcPr>
            <w:tcW w:w="117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b/>
                <w:bCs/>
                <w:sz w:val="24"/>
                <w:szCs w:val="24"/>
              </w:rPr>
            </w:pPr>
          </w:p>
        </w:tc>
      </w:tr>
      <w:tr>
        <w:tblPrEx>
          <w:tblLayout w:type="fixed"/>
          <w:tblCellMar>
            <w:top w:w="0" w:type="dxa"/>
            <w:left w:w="108" w:type="dxa"/>
            <w:bottom w:w="0" w:type="dxa"/>
            <w:right w:w="108" w:type="dxa"/>
          </w:tblCellMar>
        </w:tblPrEx>
        <w:trPr>
          <w:cantSplit/>
          <w:trHeight w:val="288" w:hRule="atLeast"/>
        </w:trPr>
        <w:tc>
          <w:tcPr>
            <w:tcW w:w="1750" w:type="dxa"/>
            <w:gridSpan w:val="2"/>
            <w:tcBorders>
              <w:top w:val="single" w:color="auto" w:sz="4" w:space="0"/>
              <w:left w:val="single" w:color="auto" w:sz="4" w:space="0"/>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英文名称</w:t>
            </w:r>
          </w:p>
        </w:tc>
        <w:tc>
          <w:tcPr>
            <w:tcW w:w="442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c>
          <w:tcPr>
            <w:tcW w:w="136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cs="Times New Roman"/>
                <w:b/>
                <w:bCs/>
                <w:sz w:val="24"/>
                <w:szCs w:val="24"/>
              </w:rPr>
            </w:pPr>
            <w:r>
              <w:rPr>
                <w:rFonts w:hint="eastAsia" w:ascii="宋体" w:hAnsi="宋体" w:cs="宋体"/>
                <w:b/>
                <w:bCs/>
                <w:sz w:val="24"/>
                <w:szCs w:val="24"/>
              </w:rPr>
              <w:t>学</w:t>
            </w:r>
            <w:r>
              <w:rPr>
                <w:rFonts w:ascii="宋体" w:hAnsi="宋体" w:cs="宋体"/>
                <w:b/>
                <w:bCs/>
                <w:sz w:val="24"/>
                <w:szCs w:val="24"/>
              </w:rPr>
              <w:t xml:space="preserve">    </w:t>
            </w:r>
            <w:r>
              <w:rPr>
                <w:rFonts w:hint="eastAsia" w:ascii="宋体" w:hAnsi="宋体" w:cs="宋体"/>
                <w:b/>
                <w:bCs/>
                <w:sz w:val="24"/>
                <w:szCs w:val="24"/>
              </w:rPr>
              <w:t>时</w:t>
            </w:r>
          </w:p>
        </w:tc>
        <w:tc>
          <w:tcPr>
            <w:tcW w:w="117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cs="Times New Roman"/>
                <w:b/>
                <w:bCs/>
                <w:sz w:val="24"/>
                <w:szCs w:val="24"/>
              </w:rPr>
            </w:pPr>
          </w:p>
        </w:tc>
      </w:tr>
      <w:tr>
        <w:tblPrEx>
          <w:tblLayout w:type="fixed"/>
          <w:tblCellMar>
            <w:top w:w="0" w:type="dxa"/>
            <w:left w:w="108" w:type="dxa"/>
            <w:bottom w:w="0" w:type="dxa"/>
            <w:right w:w="108" w:type="dxa"/>
          </w:tblCellMar>
        </w:tblPrEx>
        <w:trPr>
          <w:cantSplit/>
          <w:trHeight w:val="288" w:hRule="atLeast"/>
        </w:trPr>
        <w:tc>
          <w:tcPr>
            <w:tcW w:w="1750" w:type="dxa"/>
            <w:gridSpan w:val="2"/>
            <w:tcBorders>
              <w:top w:val="single" w:color="auto" w:sz="4" w:space="0"/>
              <w:left w:val="single" w:color="auto" w:sz="4" w:space="0"/>
              <w:bottom w:val="single" w:color="auto" w:sz="4" w:space="0"/>
              <w:right w:val="single" w:color="auto" w:sz="4" w:space="0"/>
            </w:tcBorders>
            <w:textDirection w:val="lrTb"/>
            <w:vAlign w:val="top"/>
          </w:tcPr>
          <w:p>
            <w:pPr>
              <w:spacing w:line="440" w:lineRule="exact"/>
              <w:jc w:val="center"/>
              <w:rPr>
                <w:rFonts w:hint="eastAsia" w:ascii="宋体" w:hAnsi="宋体" w:cs="宋体"/>
                <w:b/>
                <w:bCs/>
                <w:sz w:val="24"/>
                <w:szCs w:val="24"/>
              </w:rPr>
            </w:pPr>
            <w:r>
              <w:rPr>
                <w:rFonts w:hint="eastAsia" w:ascii="宋体" w:hAnsi="宋体" w:cs="宋体"/>
                <w:b/>
                <w:bCs/>
                <w:sz w:val="24"/>
                <w:szCs w:val="24"/>
              </w:rPr>
              <w:t>课程类型</w:t>
            </w:r>
            <w:r>
              <w:rPr>
                <w:rFonts w:hint="eastAsia" w:ascii="宋体" w:hAnsi="宋体" w:cs="宋体"/>
                <w:b/>
                <w:bCs/>
                <w:sz w:val="24"/>
                <w:szCs w:val="24"/>
                <w:lang w:val="en-US" w:eastAsia="zh-CN"/>
              </w:rPr>
              <w:t>*</w:t>
            </w:r>
          </w:p>
        </w:tc>
        <w:tc>
          <w:tcPr>
            <w:tcW w:w="6965" w:type="dxa"/>
            <w:gridSpan w:val="3"/>
            <w:tcBorders>
              <w:top w:val="single" w:color="auto" w:sz="4" w:space="0"/>
              <w:left w:val="nil"/>
              <w:bottom w:val="single" w:color="auto" w:sz="4" w:space="0"/>
              <w:right w:val="single" w:color="auto" w:sz="4" w:space="0"/>
            </w:tcBorders>
            <w:textDirection w:val="lrTb"/>
            <w:vAlign w:val="center"/>
          </w:tcPr>
          <w:p>
            <w:pPr>
              <w:spacing w:line="440" w:lineRule="exact"/>
              <w:jc w:val="center"/>
              <w:rPr>
                <w:rFonts w:ascii="宋体" w:cs="Times New Roman"/>
                <w:sz w:val="24"/>
                <w:szCs w:val="24"/>
              </w:rPr>
            </w:pPr>
            <w:r>
              <w:rPr>
                <w:rFonts w:hint="eastAsia" w:ascii="黑体" w:eastAsia="黑体"/>
                <w:b/>
              </w:rPr>
              <w:t xml:space="preserve">专业认知类[  ] </w:t>
            </w:r>
            <w:r>
              <w:rPr>
                <w:rFonts w:hint="eastAsia" w:ascii="黑体" w:eastAsia="黑体"/>
                <w:b/>
                <w:lang w:val="en-US" w:eastAsia="zh-CN"/>
              </w:rPr>
              <w:t xml:space="preserve">  </w:t>
            </w:r>
            <w:r>
              <w:rPr>
                <w:rFonts w:hint="eastAsia" w:ascii="黑体" w:eastAsia="黑体"/>
                <w:b/>
              </w:rPr>
              <w:t xml:space="preserve">学术研究类[  ] </w:t>
            </w:r>
            <w:r>
              <w:rPr>
                <w:rFonts w:hint="eastAsia" w:ascii="黑体" w:eastAsia="黑体"/>
                <w:b/>
                <w:lang w:val="en-US" w:eastAsia="zh-CN"/>
              </w:rPr>
              <w:t xml:space="preserve">  </w:t>
            </w:r>
            <w:r>
              <w:rPr>
                <w:rFonts w:hint="eastAsia" w:ascii="黑体" w:eastAsia="黑体"/>
                <w:b/>
              </w:rPr>
              <w:t xml:space="preserve">通识教育类[  ] </w:t>
            </w:r>
            <w:r>
              <w:rPr>
                <w:rFonts w:hint="eastAsia"/>
                <w:b/>
              </w:rPr>
              <w:t>（括号内打√）</w:t>
            </w:r>
          </w:p>
        </w:tc>
      </w:tr>
      <w:tr>
        <w:tblPrEx>
          <w:tblLayout w:type="fixed"/>
          <w:tblCellMar>
            <w:top w:w="0" w:type="dxa"/>
            <w:left w:w="108" w:type="dxa"/>
            <w:bottom w:w="0" w:type="dxa"/>
            <w:right w:w="108" w:type="dxa"/>
          </w:tblCellMar>
        </w:tblPrEx>
        <w:trPr>
          <w:cantSplit/>
          <w:trHeight w:val="288" w:hRule="atLeast"/>
        </w:trPr>
        <w:tc>
          <w:tcPr>
            <w:tcW w:w="1750" w:type="dxa"/>
            <w:gridSpan w:val="2"/>
            <w:tcBorders>
              <w:top w:val="single" w:color="auto" w:sz="4" w:space="0"/>
              <w:left w:val="single" w:color="auto" w:sz="4" w:space="0"/>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教师姓名</w:t>
            </w:r>
          </w:p>
        </w:tc>
        <w:tc>
          <w:tcPr>
            <w:tcW w:w="442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c>
          <w:tcPr>
            <w:tcW w:w="136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职</w:t>
            </w:r>
            <w:r>
              <w:rPr>
                <w:rFonts w:ascii="宋体" w:hAnsi="宋体" w:cs="宋体"/>
                <w:b/>
                <w:bCs/>
                <w:sz w:val="24"/>
                <w:szCs w:val="24"/>
              </w:rPr>
              <w:t xml:space="preserve">    </w:t>
            </w:r>
            <w:r>
              <w:rPr>
                <w:rFonts w:hint="eastAsia" w:ascii="宋体" w:hAnsi="宋体" w:cs="宋体"/>
                <w:b/>
                <w:bCs/>
                <w:sz w:val="24"/>
                <w:szCs w:val="24"/>
              </w:rPr>
              <w:t>称</w:t>
            </w:r>
          </w:p>
        </w:tc>
        <w:tc>
          <w:tcPr>
            <w:tcW w:w="117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r>
      <w:tr>
        <w:tblPrEx>
          <w:tblLayout w:type="fixed"/>
          <w:tblCellMar>
            <w:top w:w="0" w:type="dxa"/>
            <w:left w:w="108" w:type="dxa"/>
            <w:bottom w:w="0" w:type="dxa"/>
            <w:right w:w="108" w:type="dxa"/>
          </w:tblCellMar>
        </w:tblPrEx>
        <w:trPr>
          <w:trHeight w:val="323" w:hRule="atLeast"/>
        </w:trPr>
        <w:tc>
          <w:tcPr>
            <w:tcW w:w="1750" w:type="dxa"/>
            <w:gridSpan w:val="2"/>
            <w:tcBorders>
              <w:top w:val="single" w:color="auto" w:sz="4" w:space="0"/>
              <w:left w:val="single" w:color="auto" w:sz="4" w:space="0"/>
              <w:bottom w:val="single" w:color="auto" w:sz="4" w:space="0"/>
              <w:right w:val="single" w:color="auto" w:sz="4" w:space="0"/>
            </w:tcBorders>
          </w:tcPr>
          <w:p>
            <w:pPr>
              <w:spacing w:line="440" w:lineRule="exact"/>
              <w:jc w:val="center"/>
              <w:rPr>
                <w:rFonts w:ascii="宋体" w:cs="Times New Roman"/>
                <w:b/>
                <w:bCs/>
                <w:sz w:val="24"/>
                <w:szCs w:val="24"/>
              </w:rPr>
            </w:pPr>
            <w:r>
              <w:rPr>
                <w:rFonts w:hint="eastAsia" w:ascii="宋体" w:hAnsi="宋体" w:cs="宋体"/>
                <w:b/>
                <w:bCs/>
                <w:sz w:val="24"/>
                <w:szCs w:val="24"/>
              </w:rPr>
              <w:t>所在学院</w:t>
            </w:r>
          </w:p>
        </w:tc>
        <w:tc>
          <w:tcPr>
            <w:tcW w:w="442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c>
          <w:tcPr>
            <w:tcW w:w="136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b/>
                <w:bCs/>
                <w:color w:val="FF0000"/>
                <w:sz w:val="24"/>
                <w:szCs w:val="24"/>
              </w:rPr>
            </w:pPr>
            <w:r>
              <w:rPr>
                <w:rFonts w:hint="eastAsia" w:ascii="宋体" w:hAnsi="宋体" w:cs="宋体"/>
                <w:b/>
                <w:bCs/>
                <w:color w:val="auto"/>
                <w:sz w:val="24"/>
                <w:szCs w:val="24"/>
              </w:rPr>
              <w:t>授课人数</w:t>
            </w:r>
          </w:p>
        </w:tc>
        <w:tc>
          <w:tcPr>
            <w:tcW w:w="1175" w:type="dxa"/>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r>
      <w:tr>
        <w:tblPrEx>
          <w:tblLayout w:type="fixed"/>
          <w:tblCellMar>
            <w:top w:w="0" w:type="dxa"/>
            <w:left w:w="108" w:type="dxa"/>
            <w:bottom w:w="0" w:type="dxa"/>
            <w:right w:w="108" w:type="dxa"/>
          </w:tblCellMar>
        </w:tblPrEx>
        <w:trPr>
          <w:trHeight w:val="323" w:hRule="atLeast"/>
        </w:trPr>
        <w:tc>
          <w:tcPr>
            <w:tcW w:w="1750" w:type="dxa"/>
            <w:gridSpan w:val="2"/>
            <w:tcBorders>
              <w:top w:val="single" w:color="auto" w:sz="4" w:space="0"/>
              <w:left w:val="single" w:color="auto" w:sz="4" w:space="0"/>
              <w:bottom w:val="single" w:color="auto" w:sz="4" w:space="0"/>
              <w:right w:val="single" w:color="auto" w:sz="4" w:space="0"/>
            </w:tcBorders>
          </w:tcPr>
          <w:p>
            <w:pPr>
              <w:spacing w:line="440" w:lineRule="exact"/>
              <w:jc w:val="center"/>
              <w:rPr>
                <w:rFonts w:hint="eastAsia" w:ascii="宋体" w:hAnsi="宋体" w:cs="宋体"/>
                <w:b/>
                <w:bCs/>
                <w:sz w:val="24"/>
                <w:szCs w:val="24"/>
              </w:rPr>
            </w:pPr>
            <w:r>
              <w:rPr>
                <w:rFonts w:hint="eastAsia" w:ascii="宋体" w:hAnsi="宋体" w:cs="宋体"/>
                <w:b/>
                <w:bCs/>
                <w:sz w:val="24"/>
                <w:szCs w:val="24"/>
              </w:rPr>
              <w:t>是否配备助教</w:t>
            </w:r>
          </w:p>
        </w:tc>
        <w:tc>
          <w:tcPr>
            <w:tcW w:w="6965" w:type="dxa"/>
            <w:gridSpan w:val="3"/>
            <w:tcBorders>
              <w:top w:val="single" w:color="auto" w:sz="4" w:space="0"/>
              <w:left w:val="nil"/>
              <w:bottom w:val="single" w:color="auto" w:sz="4" w:space="0"/>
              <w:right w:val="single" w:color="auto" w:sz="4" w:space="0"/>
            </w:tcBorders>
          </w:tcPr>
          <w:p>
            <w:pPr>
              <w:spacing w:line="440" w:lineRule="exact"/>
              <w:jc w:val="center"/>
              <w:rPr>
                <w:rFonts w:ascii="宋体" w:cs="Times New Roman"/>
                <w:sz w:val="24"/>
                <w:szCs w:val="24"/>
              </w:rPr>
            </w:pPr>
          </w:p>
        </w:tc>
      </w:tr>
      <w:tr>
        <w:tblPrEx>
          <w:tblLayout w:type="fixed"/>
          <w:tblCellMar>
            <w:top w:w="0" w:type="dxa"/>
            <w:left w:w="108" w:type="dxa"/>
            <w:bottom w:w="0" w:type="dxa"/>
            <w:right w:w="108" w:type="dxa"/>
          </w:tblCellMar>
        </w:tblPrEx>
        <w:trPr>
          <w:cantSplit/>
          <w:trHeight w:val="562" w:hRule="atLeast"/>
        </w:trPr>
        <w:tc>
          <w:tcPr>
            <w:tcW w:w="175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cs="Times New Roman"/>
                <w:b/>
                <w:bCs/>
                <w:sz w:val="24"/>
                <w:szCs w:val="24"/>
              </w:rPr>
            </w:pPr>
            <w:r>
              <w:rPr>
                <w:rFonts w:hint="eastAsia" w:ascii="宋体" w:hAnsi="宋体" w:cs="宋体"/>
                <w:b/>
                <w:bCs/>
                <w:sz w:val="24"/>
                <w:szCs w:val="24"/>
              </w:rPr>
              <w:t>联系方式</w:t>
            </w:r>
          </w:p>
        </w:tc>
        <w:tc>
          <w:tcPr>
            <w:tcW w:w="6965" w:type="dxa"/>
            <w:gridSpan w:val="3"/>
            <w:tcBorders>
              <w:top w:val="single" w:color="auto" w:sz="4" w:space="0"/>
              <w:left w:val="nil"/>
              <w:bottom w:val="single" w:color="auto" w:sz="4" w:space="0"/>
              <w:right w:val="single" w:color="auto" w:sz="4" w:space="0"/>
            </w:tcBorders>
          </w:tcPr>
          <w:p>
            <w:pPr>
              <w:spacing w:line="440" w:lineRule="exact"/>
              <w:rPr>
                <w:rFonts w:ascii="宋体" w:cs="Times New Roman"/>
                <w:b/>
                <w:bCs/>
                <w:sz w:val="24"/>
                <w:szCs w:val="24"/>
              </w:rPr>
            </w:pPr>
            <w:r>
              <w:rPr>
                <w:rFonts w:hint="eastAsia" w:ascii="宋体" w:hAnsi="宋体" w:cs="宋体"/>
                <w:b/>
                <w:bCs/>
                <w:sz w:val="24"/>
                <w:szCs w:val="24"/>
              </w:rPr>
              <w:t>手机：</w:t>
            </w:r>
            <w:r>
              <w:rPr>
                <w:rFonts w:ascii="宋体" w:hAnsi="宋体" w:cs="宋体"/>
                <w:b/>
                <w:bCs/>
                <w:sz w:val="24"/>
                <w:szCs w:val="24"/>
              </w:rPr>
              <w:t xml:space="preserve">          </w:t>
            </w:r>
            <w:r>
              <w:rPr>
                <w:rFonts w:hint="eastAsia" w:ascii="宋体" w:hAnsi="宋体" w:cs="宋体"/>
                <w:b/>
                <w:bCs/>
                <w:sz w:val="24"/>
                <w:szCs w:val="24"/>
              </w:rPr>
              <w:t>办公：</w:t>
            </w:r>
            <w:r>
              <w:rPr>
                <w:rFonts w:ascii="宋体" w:hAnsi="宋体" w:cs="宋体"/>
                <w:b/>
                <w:bCs/>
                <w:sz w:val="24"/>
                <w:szCs w:val="24"/>
              </w:rPr>
              <w:t xml:space="preserve">        </w:t>
            </w:r>
            <w:r>
              <w:rPr>
                <w:rFonts w:ascii="Times New Roman" w:hAnsi="Times New Roman" w:cs="Times New Roman"/>
                <w:b/>
                <w:bCs/>
                <w:sz w:val="24"/>
                <w:szCs w:val="24"/>
              </w:rPr>
              <w:t>Email:</w:t>
            </w:r>
          </w:p>
        </w:tc>
      </w:tr>
      <w:tr>
        <w:tblPrEx>
          <w:tblLayout w:type="fixed"/>
          <w:tblCellMar>
            <w:top w:w="0" w:type="dxa"/>
            <w:left w:w="108" w:type="dxa"/>
            <w:bottom w:w="0" w:type="dxa"/>
            <w:right w:w="108" w:type="dxa"/>
          </w:tblCellMar>
        </w:tblPrEx>
        <w:trPr>
          <w:cantSplit/>
          <w:trHeight w:val="3008" w:hRule="atLeast"/>
        </w:trPr>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cs="Times New Roman"/>
                <w:b/>
                <w:bCs/>
                <w:sz w:val="28"/>
                <w:szCs w:val="28"/>
              </w:rPr>
            </w:pPr>
            <w:r>
              <w:rPr>
                <w:rFonts w:hint="eastAsia" w:ascii="宋体" w:hAnsi="宋体" w:cs="宋体"/>
                <w:b/>
                <w:bCs/>
                <w:sz w:val="28"/>
                <w:szCs w:val="28"/>
              </w:rPr>
              <w:t>教师</w:t>
            </w:r>
          </w:p>
          <w:p>
            <w:pPr>
              <w:spacing w:line="440" w:lineRule="exact"/>
              <w:jc w:val="center"/>
              <w:rPr>
                <w:rFonts w:ascii="宋体" w:cs="Times New Roman"/>
                <w:b/>
                <w:bCs/>
                <w:sz w:val="28"/>
                <w:szCs w:val="28"/>
              </w:rPr>
            </w:pPr>
            <w:r>
              <w:rPr>
                <w:rFonts w:hint="eastAsia" w:ascii="宋体" w:hAnsi="宋体" w:cs="宋体"/>
                <w:b/>
                <w:bCs/>
                <w:sz w:val="28"/>
                <w:szCs w:val="28"/>
              </w:rPr>
              <w:t>简介</w:t>
            </w:r>
          </w:p>
        </w:tc>
        <w:tc>
          <w:tcPr>
            <w:tcW w:w="7970" w:type="dxa"/>
            <w:gridSpan w:val="4"/>
            <w:tcBorders>
              <w:top w:val="single" w:color="auto" w:sz="4" w:space="0"/>
              <w:left w:val="nil"/>
              <w:bottom w:val="single" w:color="auto" w:sz="4" w:space="0"/>
              <w:right w:val="single" w:color="auto" w:sz="4" w:space="0"/>
            </w:tcBorders>
          </w:tcPr>
          <w:p>
            <w:pPr>
              <w:spacing w:line="440" w:lineRule="exact"/>
              <w:rPr>
                <w:rFonts w:ascii="宋体" w:cs="Times New Roman"/>
                <w:sz w:val="24"/>
                <w:szCs w:val="24"/>
              </w:rPr>
            </w:pPr>
            <w:r>
              <w:rPr>
                <w:rFonts w:hint="eastAsia" w:ascii="宋体" w:hAnsi="宋体" w:cs="宋体"/>
                <w:sz w:val="24"/>
                <w:szCs w:val="24"/>
              </w:rPr>
              <w:t>（任课教师教学、科研成就，获得的教学奖励或荣誉等，</w:t>
            </w:r>
            <w:r>
              <w:rPr>
                <w:rFonts w:ascii="Times New Roman" w:hAnsi="Times New Roman" w:cs="Times New Roman"/>
                <w:sz w:val="24"/>
                <w:szCs w:val="24"/>
              </w:rPr>
              <w:t>300</w:t>
            </w:r>
            <w:r>
              <w:rPr>
                <w:rFonts w:hint="eastAsia" w:ascii="宋体" w:hAnsi="宋体" w:cs="宋体"/>
                <w:sz w:val="24"/>
                <w:szCs w:val="24"/>
              </w:rPr>
              <w:t>字以内）</w:t>
            </w:r>
          </w:p>
          <w:p>
            <w:pPr>
              <w:rPr>
                <w:rFonts w:ascii="宋体" w:cs="Times New Roman"/>
              </w:rPr>
            </w:pPr>
          </w:p>
          <w:p>
            <w:pPr>
              <w:rPr>
                <w:rFonts w:ascii="宋体" w:cs="Times New Roman"/>
              </w:rPr>
            </w:pPr>
          </w:p>
          <w:p>
            <w:pPr>
              <w:rPr>
                <w:rFonts w:ascii="宋体" w:cs="Times New Roman"/>
              </w:rPr>
            </w:pPr>
          </w:p>
          <w:p>
            <w:pPr>
              <w:spacing w:line="440" w:lineRule="exact"/>
              <w:rPr>
                <w:rFonts w:ascii="宋体" w:cs="Times New Roman"/>
              </w:rPr>
            </w:pPr>
          </w:p>
        </w:tc>
      </w:tr>
      <w:tr>
        <w:tblPrEx>
          <w:tblLayout w:type="fixed"/>
          <w:tblCellMar>
            <w:top w:w="0" w:type="dxa"/>
            <w:left w:w="108" w:type="dxa"/>
            <w:bottom w:w="0" w:type="dxa"/>
            <w:right w:w="108" w:type="dxa"/>
          </w:tblCellMar>
        </w:tblPrEx>
        <w:trPr>
          <w:cantSplit/>
          <w:trHeight w:val="1217" w:hRule="atLeast"/>
        </w:trPr>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cs="Times New Roman"/>
                <w:b/>
                <w:bCs/>
                <w:sz w:val="28"/>
                <w:szCs w:val="28"/>
              </w:rPr>
            </w:pPr>
            <w:r>
              <w:rPr>
                <w:rFonts w:hint="eastAsia" w:ascii="宋体" w:hAnsi="宋体" w:cs="宋体"/>
                <w:b/>
                <w:bCs/>
                <w:sz w:val="28"/>
                <w:szCs w:val="28"/>
              </w:rPr>
              <w:t>课程简介</w:t>
            </w:r>
          </w:p>
        </w:tc>
        <w:tc>
          <w:tcPr>
            <w:tcW w:w="7970" w:type="dxa"/>
            <w:gridSpan w:val="4"/>
            <w:tcBorders>
              <w:top w:val="single" w:color="auto" w:sz="4" w:space="0"/>
              <w:left w:val="nil"/>
              <w:bottom w:val="single" w:color="auto" w:sz="4" w:space="0"/>
              <w:right w:val="single" w:color="auto" w:sz="4" w:space="0"/>
            </w:tcBorders>
          </w:tcPr>
          <w:p>
            <w:pPr>
              <w:spacing w:line="440" w:lineRule="exact"/>
              <w:rPr>
                <w:rFonts w:ascii="宋体" w:cs="Times New Roman"/>
                <w:sz w:val="24"/>
                <w:szCs w:val="24"/>
              </w:rPr>
            </w:pPr>
            <w:r>
              <w:rPr>
                <w:rFonts w:hint="eastAsia" w:ascii="宋体" w:hAnsi="宋体" w:cs="宋体"/>
                <w:sz w:val="24"/>
                <w:szCs w:val="24"/>
              </w:rPr>
              <w:t>（教学目标、主要研讨课题、教学方法、考核方式等，不少于</w:t>
            </w:r>
            <w:r>
              <w:rPr>
                <w:rFonts w:ascii="Times New Roman" w:hAnsi="Times New Roman" w:cs="Times New Roman"/>
                <w:sz w:val="24"/>
                <w:szCs w:val="24"/>
              </w:rPr>
              <w:t>300</w:t>
            </w:r>
            <w:r>
              <w:rPr>
                <w:rFonts w:hint="eastAsia" w:ascii="宋体" w:hAnsi="宋体" w:cs="宋体"/>
                <w:sz w:val="24"/>
                <w:szCs w:val="24"/>
              </w:rPr>
              <w:t>字）</w:t>
            </w: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spacing w:line="440" w:lineRule="exact"/>
              <w:rPr>
                <w:rFonts w:ascii="宋体" w:cs="Times New Roman"/>
                <w:sz w:val="24"/>
                <w:szCs w:val="24"/>
              </w:rPr>
            </w:pPr>
          </w:p>
        </w:tc>
      </w:tr>
      <w:tr>
        <w:tblPrEx>
          <w:tblLayout w:type="fixed"/>
          <w:tblCellMar>
            <w:top w:w="0" w:type="dxa"/>
            <w:left w:w="108" w:type="dxa"/>
            <w:bottom w:w="0" w:type="dxa"/>
            <w:right w:w="108" w:type="dxa"/>
          </w:tblCellMar>
        </w:tblPrEx>
        <w:trPr>
          <w:cantSplit/>
          <w:trHeight w:val="56" w:hRule="atLeast"/>
        </w:trPr>
        <w:tc>
          <w:tcPr>
            <w:tcW w:w="745" w:type="dxa"/>
            <w:tcBorders>
              <w:top w:val="single" w:color="auto" w:sz="4" w:space="0"/>
              <w:left w:val="single" w:color="auto" w:sz="4" w:space="0"/>
              <w:bottom w:val="single" w:color="auto" w:sz="4" w:space="0"/>
              <w:right w:val="single" w:color="auto" w:sz="4" w:space="0"/>
            </w:tcBorders>
            <w:vAlign w:val="center"/>
          </w:tcPr>
          <w:p>
            <w:pPr>
              <w:spacing w:line="56" w:lineRule="atLeast"/>
              <w:jc w:val="center"/>
              <w:rPr>
                <w:rFonts w:ascii="宋体" w:cs="Times New Roman"/>
                <w:b/>
                <w:bCs/>
                <w:sz w:val="28"/>
                <w:szCs w:val="28"/>
              </w:rPr>
            </w:pPr>
            <w:r>
              <w:rPr>
                <w:rFonts w:hint="eastAsia" w:ascii="宋体" w:hAnsi="宋体" w:cs="宋体"/>
                <w:b/>
                <w:bCs/>
                <w:sz w:val="28"/>
                <w:szCs w:val="28"/>
              </w:rPr>
              <w:t>教学研讨内容</w:t>
            </w:r>
          </w:p>
        </w:tc>
        <w:tc>
          <w:tcPr>
            <w:tcW w:w="7970" w:type="dxa"/>
            <w:gridSpan w:val="4"/>
            <w:tcBorders>
              <w:top w:val="single" w:color="auto" w:sz="4" w:space="0"/>
              <w:left w:val="nil"/>
              <w:bottom w:val="single" w:color="auto" w:sz="4" w:space="0"/>
              <w:right w:val="single" w:color="auto" w:sz="4" w:space="0"/>
            </w:tcBorders>
          </w:tcPr>
          <w:p>
            <w:pPr>
              <w:spacing w:line="56" w:lineRule="atLeast"/>
              <w:rPr>
                <w:rFonts w:ascii="宋体" w:cs="Times New Roman"/>
                <w:b/>
                <w:bCs/>
              </w:rPr>
            </w:pPr>
            <w:r>
              <w:rPr>
                <w:rFonts w:hint="eastAsia" w:ascii="宋体" w:hAnsi="宋体" w:cs="宋体"/>
                <w:kern w:val="0"/>
              </w:rPr>
              <w:t>具体研讨内容安排、研讨主题设计、研讨形式（学生研讨所用课时大致占整体课程</w:t>
            </w:r>
            <w:r>
              <w:rPr>
                <w:rFonts w:ascii="宋体" w:hAnsi="宋体" w:cs="宋体"/>
                <w:kern w:val="0"/>
              </w:rPr>
              <w:t>_______%</w:t>
            </w:r>
            <w:r>
              <w:rPr>
                <w:rFonts w:hint="eastAsia" w:ascii="宋体" w:hAnsi="宋体" w:cs="宋体"/>
                <w:kern w:val="0"/>
              </w:rPr>
              <w:t>）</w:t>
            </w:r>
          </w:p>
          <w:p>
            <w:pPr>
              <w:spacing w:line="56" w:lineRule="atLeast"/>
              <w:rPr>
                <w:rFonts w:ascii="宋体" w:cs="Times New Roman"/>
                <w:b/>
                <w:bCs/>
              </w:rPr>
            </w:pPr>
          </w:p>
          <w:p>
            <w:pPr>
              <w:spacing w:line="56" w:lineRule="atLeast"/>
              <w:rPr>
                <w:rFonts w:ascii="宋体" w:cs="Times New Roman"/>
                <w:b/>
                <w:bCs/>
              </w:rPr>
            </w:pPr>
            <w:r>
              <w:rPr>
                <w:rFonts w:hint="eastAsia" w:ascii="宋体" w:hAnsi="宋体" w:cs="宋体"/>
                <w:b/>
                <w:bCs/>
              </w:rPr>
              <w:t>第一次</w:t>
            </w:r>
          </w:p>
          <w:p>
            <w:pPr>
              <w:spacing w:line="56" w:lineRule="atLeast"/>
              <w:rPr>
                <w:rFonts w:ascii="宋体" w:cs="Times New Roman"/>
                <w:b/>
                <w:bCs/>
              </w:rPr>
            </w:pPr>
          </w:p>
          <w:p>
            <w:pPr>
              <w:spacing w:line="56" w:lineRule="atLeast"/>
              <w:rPr>
                <w:rFonts w:ascii="宋体" w:cs="Times New Roman"/>
                <w:b/>
                <w:bCs/>
              </w:rPr>
            </w:pPr>
            <w:r>
              <w:rPr>
                <w:rFonts w:hint="eastAsia" w:ascii="宋体" w:hAnsi="宋体" w:cs="宋体"/>
                <w:b/>
                <w:bCs/>
              </w:rPr>
              <w:t>第二次</w:t>
            </w:r>
          </w:p>
          <w:p>
            <w:pPr>
              <w:spacing w:line="56" w:lineRule="atLeast"/>
              <w:rPr>
                <w:rFonts w:ascii="宋体" w:cs="Times New Roman"/>
                <w:b/>
                <w:bCs/>
              </w:rPr>
            </w:pPr>
          </w:p>
          <w:p>
            <w:pPr>
              <w:spacing w:line="56" w:lineRule="atLeast"/>
              <w:rPr>
                <w:rFonts w:ascii="宋体" w:cs="Times New Roman"/>
                <w:b/>
                <w:bCs/>
              </w:rPr>
            </w:pPr>
            <w:r>
              <w:rPr>
                <w:rFonts w:hint="eastAsia" w:ascii="宋体" w:hAnsi="宋体" w:cs="宋体"/>
                <w:b/>
                <w:bCs/>
              </w:rPr>
              <w:t>第三次</w:t>
            </w:r>
          </w:p>
          <w:p>
            <w:pPr>
              <w:spacing w:line="56" w:lineRule="atLeast"/>
              <w:rPr>
                <w:rFonts w:ascii="宋体" w:cs="Times New Roman"/>
                <w:b/>
                <w:bCs/>
              </w:rPr>
            </w:pPr>
          </w:p>
          <w:p>
            <w:pPr>
              <w:spacing w:line="53" w:lineRule="atLeast"/>
              <w:rPr>
                <w:rFonts w:ascii="宋体" w:cs="Times New Roman"/>
                <w:b/>
                <w:bCs/>
              </w:rPr>
            </w:pPr>
            <w:r>
              <w:rPr>
                <w:rFonts w:hint="eastAsia" w:ascii="宋体" w:hAnsi="宋体" w:cs="宋体"/>
                <w:b/>
                <w:bCs/>
              </w:rPr>
              <w:t>……</w:t>
            </w: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p>
            <w:pPr>
              <w:spacing w:line="56" w:lineRule="atLeast"/>
              <w:rPr>
                <w:rFonts w:ascii="宋体" w:cs="Times New Roman"/>
                <w:b/>
                <w:bCs/>
              </w:rPr>
            </w:pPr>
          </w:p>
        </w:tc>
      </w:tr>
      <w:tr>
        <w:tblPrEx>
          <w:tblLayout w:type="fixed"/>
          <w:tblCellMar>
            <w:top w:w="0" w:type="dxa"/>
            <w:left w:w="108" w:type="dxa"/>
            <w:bottom w:w="0" w:type="dxa"/>
            <w:right w:w="108" w:type="dxa"/>
          </w:tblCellMar>
        </w:tblPrEx>
        <w:trPr>
          <w:trHeight w:val="1950" w:hRule="atLeast"/>
        </w:trPr>
        <w:tc>
          <w:tcPr>
            <w:tcW w:w="8715" w:type="dxa"/>
            <w:gridSpan w:val="5"/>
            <w:tcBorders>
              <w:top w:val="single" w:color="auto" w:sz="4" w:space="0"/>
              <w:left w:val="single" w:color="auto" w:sz="4" w:space="0"/>
              <w:bottom w:val="single" w:color="auto" w:sz="4" w:space="0"/>
              <w:right w:val="single" w:color="auto" w:sz="4" w:space="0"/>
            </w:tcBorders>
          </w:tcPr>
          <w:p>
            <w:pPr>
              <w:rPr>
                <w:rFonts w:ascii="宋体" w:cs="Times New Roman"/>
                <w:b/>
                <w:bCs/>
                <w:sz w:val="24"/>
                <w:szCs w:val="24"/>
              </w:rPr>
            </w:pPr>
            <w:r>
              <w:rPr>
                <w:rFonts w:hint="eastAsia" w:ascii="宋体" w:hAnsi="宋体" w:cs="宋体"/>
                <w:b/>
                <w:bCs/>
                <w:sz w:val="24"/>
                <w:szCs w:val="24"/>
              </w:rPr>
              <w:t>学院推荐意见：</w:t>
            </w: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u w:val="single"/>
              </w:rPr>
            </w:pPr>
            <w:r>
              <w:rPr>
                <w:rFonts w:ascii="宋体" w:hAnsi="宋体" w:cs="宋体"/>
                <w:sz w:val="24"/>
                <w:szCs w:val="24"/>
              </w:rPr>
              <w:t xml:space="preserve">                                              </w:t>
            </w:r>
            <w:r>
              <w:rPr>
                <w:rFonts w:hint="eastAsia" w:ascii="宋体" w:hAnsi="宋体" w:cs="宋体"/>
                <w:sz w:val="24"/>
                <w:szCs w:val="24"/>
              </w:rPr>
              <w:t>负责人签字（公章）：</w:t>
            </w:r>
            <w:r>
              <w:rPr>
                <w:rFonts w:ascii="宋体" w:hAnsi="宋体" w:cs="宋体"/>
                <w:sz w:val="24"/>
                <w:szCs w:val="24"/>
                <w:u w:val="single"/>
              </w:rPr>
              <w:t xml:space="preserve">           </w:t>
            </w:r>
          </w:p>
          <w:p>
            <w:pPr>
              <w:rPr>
                <w:rFonts w:ascii="宋体" w:cs="Times New Roman"/>
                <w:sz w:val="24"/>
                <w:szCs w:val="24"/>
                <w:u w:val="single"/>
              </w:rPr>
            </w:pPr>
          </w:p>
          <w:p>
            <w:pPr>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r>
        <w:tblPrEx>
          <w:tblLayout w:type="fixed"/>
          <w:tblCellMar>
            <w:top w:w="0" w:type="dxa"/>
            <w:left w:w="108" w:type="dxa"/>
            <w:bottom w:w="0" w:type="dxa"/>
            <w:right w:w="108" w:type="dxa"/>
          </w:tblCellMar>
        </w:tblPrEx>
        <w:trPr>
          <w:trHeight w:val="1950" w:hRule="atLeast"/>
        </w:trPr>
        <w:tc>
          <w:tcPr>
            <w:tcW w:w="8715" w:type="dxa"/>
            <w:gridSpan w:val="5"/>
            <w:tcBorders>
              <w:top w:val="single" w:color="auto" w:sz="4" w:space="0"/>
              <w:left w:val="single" w:color="auto" w:sz="4" w:space="0"/>
              <w:bottom w:val="single" w:color="auto" w:sz="4" w:space="0"/>
              <w:right w:val="single" w:color="auto" w:sz="4" w:space="0"/>
            </w:tcBorders>
          </w:tcPr>
          <w:p>
            <w:pPr>
              <w:rPr>
                <w:rFonts w:ascii="宋体" w:cs="Times New Roman"/>
                <w:sz w:val="24"/>
                <w:szCs w:val="24"/>
              </w:rPr>
            </w:pPr>
            <w:r>
              <w:rPr>
                <w:rFonts w:hint="eastAsia" w:ascii="宋体" w:hAnsi="宋体" w:cs="宋体"/>
                <w:b/>
                <w:bCs/>
                <w:sz w:val="24"/>
                <w:szCs w:val="24"/>
              </w:rPr>
              <w:t>专家意见</w:t>
            </w:r>
            <w:r>
              <w:rPr>
                <w:rFonts w:hint="eastAsia" w:ascii="宋体" w:hAnsi="宋体" w:cs="宋体"/>
                <w:sz w:val="24"/>
                <w:szCs w:val="24"/>
              </w:rPr>
              <w:t>：</w:t>
            </w: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u w:val="single"/>
              </w:rPr>
            </w:pPr>
            <w:r>
              <w:rPr>
                <w:rFonts w:ascii="宋体" w:hAnsi="宋体" w:cs="宋体"/>
                <w:sz w:val="24"/>
                <w:szCs w:val="24"/>
              </w:rPr>
              <w:t xml:space="preserve">                                                </w:t>
            </w:r>
            <w:r>
              <w:rPr>
                <w:rFonts w:hint="eastAsia" w:ascii="宋体" w:hAnsi="宋体" w:cs="宋体"/>
                <w:sz w:val="24"/>
                <w:szCs w:val="24"/>
              </w:rPr>
              <w:t>负责人签字：</w:t>
            </w:r>
            <w:r>
              <w:rPr>
                <w:rFonts w:ascii="宋体" w:hAnsi="宋体" w:cs="宋体"/>
                <w:sz w:val="24"/>
                <w:szCs w:val="24"/>
                <w:u w:val="single"/>
              </w:rPr>
              <w:t xml:space="preserve">            </w:t>
            </w:r>
          </w:p>
          <w:p>
            <w:pPr>
              <w:rPr>
                <w:rFonts w:ascii="宋体" w:cs="Times New Roman"/>
                <w:sz w:val="24"/>
                <w:szCs w:val="24"/>
                <w:u w:val="single"/>
              </w:rPr>
            </w:pPr>
          </w:p>
          <w:p>
            <w:pPr>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r>
        <w:tblPrEx>
          <w:tblLayout w:type="fixed"/>
          <w:tblCellMar>
            <w:top w:w="0" w:type="dxa"/>
            <w:left w:w="108" w:type="dxa"/>
            <w:bottom w:w="0" w:type="dxa"/>
            <w:right w:w="108" w:type="dxa"/>
          </w:tblCellMar>
        </w:tblPrEx>
        <w:trPr>
          <w:trHeight w:val="2936" w:hRule="atLeast"/>
        </w:trPr>
        <w:tc>
          <w:tcPr>
            <w:tcW w:w="8715" w:type="dxa"/>
            <w:gridSpan w:val="5"/>
            <w:tcBorders>
              <w:top w:val="single" w:color="auto" w:sz="4" w:space="0"/>
              <w:left w:val="single" w:color="auto" w:sz="4" w:space="0"/>
              <w:bottom w:val="single" w:color="auto" w:sz="4" w:space="0"/>
              <w:right w:val="single" w:color="auto" w:sz="4" w:space="0"/>
            </w:tcBorders>
          </w:tcPr>
          <w:p>
            <w:pPr>
              <w:rPr>
                <w:rFonts w:ascii="宋体" w:cs="Times New Roman"/>
                <w:b/>
                <w:bCs/>
                <w:sz w:val="24"/>
                <w:szCs w:val="24"/>
              </w:rPr>
            </w:pPr>
            <w:r>
              <w:rPr>
                <w:rFonts w:hint="eastAsia" w:ascii="宋体" w:hAnsi="宋体" w:cs="宋体"/>
                <w:b/>
                <w:bCs/>
                <w:sz w:val="24"/>
                <w:szCs w:val="24"/>
              </w:rPr>
              <w:t>学校审批意见：</w:t>
            </w: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rPr>
                <w:rFonts w:ascii="宋体" w:cs="Times New Roman"/>
                <w:sz w:val="24"/>
                <w:szCs w:val="24"/>
              </w:rPr>
            </w:pPr>
          </w:p>
          <w:p>
            <w:pPr>
              <w:jc w:val="center"/>
              <w:rPr>
                <w:rFonts w:ascii="宋体" w:cs="Times New Roman"/>
                <w:sz w:val="24"/>
                <w:szCs w:val="24"/>
                <w:u w:val="single"/>
              </w:rPr>
            </w:pPr>
            <w:r>
              <w:rPr>
                <w:rFonts w:ascii="宋体" w:hAnsi="宋体" w:cs="宋体"/>
                <w:sz w:val="24"/>
                <w:szCs w:val="24"/>
              </w:rPr>
              <w:t xml:space="preserve">                               </w:t>
            </w:r>
            <w:r>
              <w:rPr>
                <w:rFonts w:hint="eastAsia" w:ascii="宋体" w:hAnsi="宋体" w:cs="宋体"/>
                <w:sz w:val="24"/>
                <w:szCs w:val="24"/>
              </w:rPr>
              <w:t>主管校长签字：</w:t>
            </w:r>
            <w:r>
              <w:rPr>
                <w:rFonts w:ascii="宋体" w:hAnsi="宋体" w:cs="宋体"/>
                <w:sz w:val="24"/>
                <w:szCs w:val="24"/>
                <w:u w:val="single"/>
              </w:rPr>
              <w:t xml:space="preserve">            </w:t>
            </w:r>
          </w:p>
          <w:p>
            <w:pPr>
              <w:jc w:val="center"/>
              <w:rPr>
                <w:rFonts w:ascii="宋体" w:cs="Times New Roman"/>
                <w:sz w:val="24"/>
                <w:szCs w:val="24"/>
                <w:u w:val="single"/>
              </w:rPr>
            </w:pPr>
          </w:p>
          <w:p>
            <w:pPr>
              <w:jc w:val="center"/>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bl>
    <w:p>
      <w:pPr>
        <w:rPr>
          <w:rFonts w:cs="Times New Roma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s="Times New Roman"/>
          <w:sz w:val="24"/>
          <w:szCs w:val="24"/>
          <w:lang w:eastAsia="zh-CN"/>
        </w:rPr>
      </w:pPr>
      <w:r>
        <w:rPr>
          <w:rFonts w:hint="eastAsia" w:cs="Times New Roman"/>
          <w:sz w:val="24"/>
          <w:szCs w:val="24"/>
          <w:lang w:eastAsia="zh-CN"/>
        </w:rPr>
        <w:t>注：（该备注供填报参考，不需要打印</w:t>
      </w:r>
      <w:bookmarkStart w:id="0" w:name="_GoBack"/>
      <w:bookmarkEnd w:id="0"/>
      <w:r>
        <w:rPr>
          <w:rFonts w:hint="eastAsia" w:cs="Times New Roman"/>
          <w:sz w:val="24"/>
          <w:szCs w:val="24"/>
          <w:lang w:eastAsia="zh-CN"/>
        </w:rPr>
        <w:t>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cs="宋体"/>
          <w:kern w:val="0"/>
          <w:sz w:val="24"/>
          <w:szCs w:val="24"/>
        </w:rPr>
      </w:pPr>
      <w:r>
        <w:rPr>
          <w:rFonts w:hint="eastAsia" w:cs="Times New Roman"/>
          <w:sz w:val="24"/>
          <w:szCs w:val="24"/>
          <w:lang w:val="en-US" w:eastAsia="zh-CN"/>
        </w:rPr>
        <w:t xml:space="preserve">    </w:t>
      </w:r>
      <w:r>
        <w:rPr>
          <w:rFonts w:ascii="宋体" w:hAnsi="宋体"/>
          <w:kern w:val="0"/>
          <w:sz w:val="24"/>
          <w:szCs w:val="24"/>
        </w:rPr>
        <w:t>1</w:t>
      </w:r>
      <w:r>
        <w:rPr>
          <w:rFonts w:hint="eastAsia" w:ascii="宋体" w:hAnsi="宋体"/>
          <w:kern w:val="0"/>
          <w:sz w:val="24"/>
          <w:szCs w:val="24"/>
          <w:lang w:val="en-US" w:eastAsia="zh-CN"/>
        </w:rPr>
        <w:t>.</w:t>
      </w:r>
      <w:r>
        <w:rPr>
          <w:rFonts w:hint="eastAsia" w:ascii="宋体" w:hAnsi="宋体" w:cs="宋体"/>
          <w:kern w:val="0"/>
          <w:sz w:val="24"/>
          <w:szCs w:val="24"/>
        </w:rPr>
        <w:t>专业认知类新生研讨课。该类新生研讨课的主要内容是以所在学院为背景、以学科优势为特色，主要讲授本领域的历史、现状和发展前景。课程目标在于重点引导学生适应大学生活，增进专业认识，培养学术兴趣，为本科阶段和更高层次的学习、研究打下良好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宋体" w:hAnsi="宋体" w:cs="宋体"/>
          <w:kern w:val="0"/>
          <w:sz w:val="24"/>
          <w:szCs w:val="24"/>
        </w:rPr>
      </w:pPr>
      <w:r>
        <w:rPr>
          <w:rFonts w:hint="eastAsia" w:ascii="宋体" w:hAnsi="宋体"/>
          <w:kern w:val="0"/>
          <w:sz w:val="24"/>
          <w:lang w:val="en-US" w:eastAsia="zh-CN"/>
        </w:rPr>
        <w:t xml:space="preserve">    </w:t>
      </w:r>
      <w:r>
        <w:rPr>
          <w:rFonts w:ascii="宋体" w:hAnsi="宋体"/>
          <w:kern w:val="0"/>
          <w:sz w:val="24"/>
        </w:rPr>
        <w:t>2</w:t>
      </w:r>
      <w:r>
        <w:rPr>
          <w:rFonts w:hint="eastAsia" w:ascii="宋体" w:hAnsi="宋体" w:cs="宋体"/>
          <w:kern w:val="0"/>
          <w:sz w:val="24"/>
          <w:lang w:val="en-US" w:eastAsia="zh-CN"/>
        </w:rPr>
        <w:t>.</w:t>
      </w:r>
      <w:r>
        <w:rPr>
          <w:rFonts w:hint="eastAsia" w:ascii="宋体" w:hAnsi="宋体" w:cs="宋体"/>
          <w:kern w:val="0"/>
          <w:sz w:val="24"/>
          <w:szCs w:val="24"/>
        </w:rPr>
        <w:t>学术研究类新生研讨课。该类新生研讨课以多领域、交叉学科知识为主要内容，强调研究性的“教”与“学”。主要特点在于重视在教学过程中激发学生的求知欲与好奇心，培养学生的创新意识、创新能力；在教学方式方面，重视教师与学生的交流互动，注重教学与训练方法的研究性特色，培养学生的探索精神和批判精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cs="宋体"/>
          <w:kern w:val="0"/>
          <w:sz w:val="24"/>
          <w:szCs w:val="24"/>
          <w:lang w:eastAsia="zh-CN"/>
        </w:rPr>
      </w:pPr>
      <w:r>
        <w:rPr>
          <w:rFonts w:hint="eastAsia" w:ascii="宋体" w:hAnsi="宋体"/>
          <w:kern w:val="0"/>
          <w:sz w:val="24"/>
          <w:szCs w:val="24"/>
          <w:lang w:val="en-US" w:eastAsia="zh-CN"/>
        </w:rPr>
        <w:t xml:space="preserve">    </w:t>
      </w:r>
      <w:r>
        <w:rPr>
          <w:rFonts w:ascii="宋体" w:hAnsi="宋体"/>
          <w:kern w:val="0"/>
          <w:sz w:val="24"/>
          <w:szCs w:val="24"/>
        </w:rPr>
        <w:t>3</w:t>
      </w:r>
      <w:r>
        <w:rPr>
          <w:rFonts w:hint="eastAsia" w:ascii="宋体" w:hAnsi="宋体" w:cs="宋体"/>
          <w:kern w:val="0"/>
          <w:sz w:val="24"/>
          <w:szCs w:val="24"/>
          <w:lang w:val="en-US" w:eastAsia="zh-CN"/>
        </w:rPr>
        <w:t>.</w:t>
      </w:r>
      <w:r>
        <w:rPr>
          <w:rFonts w:hint="eastAsia" w:ascii="宋体" w:hAnsi="宋体" w:cs="宋体"/>
          <w:kern w:val="0"/>
          <w:sz w:val="24"/>
          <w:szCs w:val="24"/>
        </w:rPr>
        <w:t>通识教育类新生研讨课。该类新生研讨课的重点不在于系统性的学习知识，而是重视培养学生团队合作学习的能力，体验了解学术活动的一般过程，在实践中形成科学的思维方式。通过改革教学内容，对学生进行多方面能力的训练，并以此促使学生感情和理智的发展，使其全面发展，塑造完整人格。该类课程将不同学科的知识相互通融，遇到问题时能够从比较开阔的、跨学科的视角进行思考。此外，帮助学生顺利完成在学习上和生活上从高中阶段向大学阶段的转换和适应过程。</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B3+CAJ FNT00">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17B6"/>
    <w:rsid w:val="00137D76"/>
    <w:rsid w:val="00175576"/>
    <w:rsid w:val="002C656E"/>
    <w:rsid w:val="00501951"/>
    <w:rsid w:val="006B48C4"/>
    <w:rsid w:val="00713560"/>
    <w:rsid w:val="007F7278"/>
    <w:rsid w:val="008F4DA2"/>
    <w:rsid w:val="009217B6"/>
    <w:rsid w:val="00AA2025"/>
    <w:rsid w:val="00B040B9"/>
    <w:rsid w:val="00D26C18"/>
    <w:rsid w:val="00D41DBD"/>
    <w:rsid w:val="00D62FB5"/>
    <w:rsid w:val="00ED2E75"/>
    <w:rsid w:val="00F41750"/>
    <w:rsid w:val="01723E9C"/>
    <w:rsid w:val="09882EDD"/>
    <w:rsid w:val="116E769E"/>
    <w:rsid w:val="26952622"/>
    <w:rsid w:val="282956C6"/>
    <w:rsid w:val="2DEA5161"/>
    <w:rsid w:val="2FE44D83"/>
    <w:rsid w:val="310F6D00"/>
    <w:rsid w:val="47D62F60"/>
    <w:rsid w:val="56E16DED"/>
    <w:rsid w:val="58CA24B1"/>
    <w:rsid w:val="5B160E1E"/>
    <w:rsid w:val="5F1F362D"/>
    <w:rsid w:val="5F797310"/>
    <w:rsid w:val="6181085D"/>
    <w:rsid w:val="651A6A00"/>
    <w:rsid w:val="6C4F556A"/>
    <w:rsid w:val="70A42D4F"/>
    <w:rsid w:val="7BAC60ED"/>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120</Words>
  <Characters>686</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2016-03-23T03:09:00Z</dcterms:created>
  <dc:creator>guanq</dc:creator>
  <cp:lastModifiedBy>guanq</cp:lastModifiedBy>
  <dcterms:modified xsi:type="dcterms:W3CDTF">2016-04-12T01:34:16Z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